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1A78065C" w14:textId="77777777" w:rsidR="00171088" w:rsidRPr="00B71BC7" w:rsidRDefault="00171088" w:rsidP="007A0155">
      <w:pPr>
        <w:rPr>
          <w:rFonts w:cs="Arial"/>
          <w:b/>
          <w:bCs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71088" w:rsidRPr="00415E6D" w14:paraId="39358164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DEB054" w14:textId="77777777" w:rsidR="00171088" w:rsidRPr="00591821" w:rsidRDefault="00171088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E1F7E1B" w14:textId="267FD771" w:rsidR="00171088" w:rsidRPr="005971FD" w:rsidRDefault="00575E06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JPÚ v k.ú. Boskovice </w:t>
            </w:r>
            <w:r w:rsidR="00E01EB4">
              <w:rPr>
                <w:rFonts w:cs="Arial"/>
                <w:b/>
                <w:sz w:val="20"/>
                <w:szCs w:val="20"/>
              </w:rPr>
              <w:t>(místní trať „Chebzové hony“)</w:t>
            </w:r>
          </w:p>
        </w:tc>
      </w:tr>
      <w:tr w:rsidR="00171088" w:rsidRPr="009057F4" w14:paraId="6004937B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B199EA" w14:textId="77777777" w:rsidR="00171088" w:rsidRPr="00591821" w:rsidRDefault="00171088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C6A95E0" w14:textId="7FB0A372" w:rsidR="00171088" w:rsidRPr="005971FD" w:rsidRDefault="00171088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5971FD">
              <w:rPr>
                <w:sz w:val="20"/>
                <w:szCs w:val="20"/>
              </w:rPr>
              <w:t>SP</w:t>
            </w:r>
            <w:r w:rsidR="00E01EB4">
              <w:rPr>
                <w:sz w:val="20"/>
                <w:szCs w:val="20"/>
              </w:rPr>
              <w:t>300</w:t>
            </w:r>
            <w:r w:rsidRPr="005971FD">
              <w:rPr>
                <w:sz w:val="20"/>
                <w:szCs w:val="20"/>
              </w:rPr>
              <w:t>5/2025-523101</w:t>
            </w:r>
          </w:p>
        </w:tc>
      </w:tr>
    </w:tbl>
    <w:p w14:paraId="75E2CF50" w14:textId="77777777" w:rsidR="00171088" w:rsidRDefault="00171088" w:rsidP="007A0155">
      <w:pPr>
        <w:rPr>
          <w:u w:val="single"/>
        </w:rPr>
      </w:pPr>
    </w:p>
    <w:p w14:paraId="619B1287" w14:textId="3B20D6F2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AF15" w14:textId="77777777" w:rsidR="00366DA6" w:rsidRDefault="00366DA6" w:rsidP="008E4AD5">
      <w:r>
        <w:separator/>
      </w:r>
    </w:p>
  </w:endnote>
  <w:endnote w:type="continuationSeparator" w:id="0">
    <w:p w14:paraId="64683CE2" w14:textId="77777777" w:rsidR="00366DA6" w:rsidRDefault="00366D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79F1" w14:textId="77777777" w:rsidR="00366DA6" w:rsidRDefault="00366DA6" w:rsidP="008E4AD5">
      <w:r>
        <w:separator/>
      </w:r>
    </w:p>
  </w:footnote>
  <w:footnote w:type="continuationSeparator" w:id="0">
    <w:p w14:paraId="53AB67DB" w14:textId="77777777" w:rsidR="00366DA6" w:rsidRDefault="00366D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A1728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4D9F">
      <w:rPr>
        <w:rFonts w:cs="Arial"/>
        <w:b/>
        <w:szCs w:val="20"/>
      </w:rPr>
      <w:t>1</w:t>
    </w:r>
    <w:r w:rsidR="00575E06">
      <w:rPr>
        <w:rFonts w:cs="Arial"/>
        <w:b/>
        <w:szCs w:val="20"/>
      </w:rPr>
      <w:t>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092712">
    <w:abstractNumId w:val="3"/>
  </w:num>
  <w:num w:numId="2" w16cid:durableId="1040202090">
    <w:abstractNumId w:val="4"/>
  </w:num>
  <w:num w:numId="3" w16cid:durableId="1861115267">
    <w:abstractNumId w:val="2"/>
  </w:num>
  <w:num w:numId="4" w16cid:durableId="1208032807">
    <w:abstractNumId w:val="1"/>
  </w:num>
  <w:num w:numId="5" w16cid:durableId="12666178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5B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088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DA6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5E06"/>
    <w:rsid w:val="0057663B"/>
    <w:rsid w:val="0058150C"/>
    <w:rsid w:val="00581B2F"/>
    <w:rsid w:val="00582E49"/>
    <w:rsid w:val="005833CD"/>
    <w:rsid w:val="00584A6F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D9F"/>
    <w:rsid w:val="00775050"/>
    <w:rsid w:val="0077512B"/>
    <w:rsid w:val="00775506"/>
    <w:rsid w:val="0078167C"/>
    <w:rsid w:val="007822AF"/>
    <w:rsid w:val="0078328E"/>
    <w:rsid w:val="007875F8"/>
    <w:rsid w:val="0079484B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1EB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4</cp:revision>
  <cp:lastPrinted>2021-10-05T09:27:00Z</cp:lastPrinted>
  <dcterms:created xsi:type="dcterms:W3CDTF">2025-05-07T07:46:00Z</dcterms:created>
  <dcterms:modified xsi:type="dcterms:W3CDTF">2025-05-07T07:47:00Z</dcterms:modified>
</cp:coreProperties>
</file>